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3E" w:rsidRPr="003D1A3E" w:rsidRDefault="003D1A3E" w:rsidP="003D1A3E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textAlignment w:val="baseline"/>
        <w:rPr>
          <w:b/>
          <w:sz w:val="25"/>
          <w:szCs w:val="25"/>
          <w:lang w:val="az-Latn-AZ"/>
        </w:rPr>
      </w:pPr>
    </w:p>
    <w:p w:rsidR="00511743" w:rsidRPr="003D1A3E" w:rsidRDefault="00804789" w:rsidP="003D1A3E">
      <w:pPr>
        <w:pStyle w:val="a3"/>
        <w:shd w:val="clear" w:color="auto" w:fill="FFFFFF"/>
        <w:spacing w:before="120" w:beforeAutospacing="0" w:after="120" w:afterAutospacing="0" w:line="276" w:lineRule="auto"/>
        <w:jc w:val="center"/>
        <w:textAlignment w:val="baseline"/>
        <w:rPr>
          <w:b/>
          <w:sz w:val="25"/>
          <w:szCs w:val="25"/>
          <w:lang w:val="az-Latn-AZ"/>
        </w:rPr>
      </w:pPr>
      <w:r w:rsidRPr="003D1A3E">
        <w:rPr>
          <w:b/>
          <w:sz w:val="25"/>
          <w:szCs w:val="25"/>
          <w:lang w:val="az-Latn-AZ"/>
        </w:rPr>
        <w:t>M</w:t>
      </w:r>
      <w:r w:rsidR="009A4E40" w:rsidRPr="003D1A3E">
        <w:rPr>
          <w:b/>
          <w:sz w:val="25"/>
          <w:szCs w:val="25"/>
          <w:lang w:val="az-Latn-AZ"/>
        </w:rPr>
        <w:t>illi-mənəvi dəyərlərin qorunmasında informasiya-kommunikasiya texnologiyalarının                    rolunun gücləndirilməsi</w:t>
      </w:r>
    </w:p>
    <w:p w:rsidR="009A4E40" w:rsidRPr="003D1A3E" w:rsidRDefault="009A4E40" w:rsidP="003D1A3E">
      <w:pPr>
        <w:pStyle w:val="a3"/>
        <w:shd w:val="clear" w:color="auto" w:fill="FFFFFF"/>
        <w:spacing w:before="120" w:beforeAutospacing="0" w:after="120" w:afterAutospacing="0" w:line="276" w:lineRule="auto"/>
        <w:ind w:right="423"/>
        <w:jc w:val="right"/>
        <w:textAlignment w:val="baseline"/>
        <w:rPr>
          <w:rStyle w:val="a4"/>
          <w:i/>
          <w:sz w:val="25"/>
          <w:szCs w:val="25"/>
          <w:bdr w:val="none" w:sz="0" w:space="0" w:color="auto" w:frame="1"/>
          <w:lang w:val="az-Latn-AZ"/>
        </w:rPr>
      </w:pPr>
      <w:r w:rsidRPr="003D1A3E">
        <w:rPr>
          <w:b/>
          <w:i/>
          <w:sz w:val="25"/>
          <w:szCs w:val="25"/>
          <w:lang w:val="az-Latn-AZ"/>
        </w:rPr>
        <w:t>23 aprel 2015</w:t>
      </w:r>
    </w:p>
    <w:p w:rsidR="003A7273" w:rsidRPr="003D1A3E" w:rsidRDefault="008F673B" w:rsidP="003D1A3E">
      <w:pPr>
        <w:spacing w:after="120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val="az-Latn-AZ"/>
        </w:rPr>
      </w:pP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Cəmiyyətdə milli, sosial, iqtisadi və siyasi münasibətlərin formalaşmasında strateji əhəmiyyət daşıyan amillərdən biri </w:t>
      </w:r>
      <w:r w:rsidR="00433AF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olan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milli-mənəvi dəyərlər</w:t>
      </w:r>
      <w:r w:rsidR="00433AF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in</w:t>
      </w:r>
      <w:r w:rsidR="001C1534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qorunması</w:t>
      </w:r>
      <w:r w:rsidR="00433AF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və</w:t>
      </w:r>
      <w:r w:rsidR="001C1534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təbliği həmişə zəruri və aktual</w:t>
      </w:r>
      <w:r w:rsidR="00237BEB">
        <w:rPr>
          <w:rFonts w:ascii="Times New Roman" w:eastAsia="Calibri" w:hAnsi="Times New Roman" w:cs="Times New Roman"/>
          <w:sz w:val="25"/>
          <w:szCs w:val="25"/>
          <w:lang w:val="az-Latn-AZ"/>
        </w:rPr>
        <w:t>dır.</w:t>
      </w:r>
      <w:r w:rsidR="001C1534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237BEB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Tarixən hər bir xalqın özünəməxsus mədəniyyəti, ənənələri və milli dəyərlərinin yeni nəsillərə ötürülməsi ilk növbədə ailələrdə həyata keçiril</w:t>
      </w:r>
      <w:r w:rsidR="00926915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irdi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. Boyatan körpənin </w:t>
      </w:r>
      <w:r w:rsidR="00A2202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xalqımız üçün ənənəvi olan</w:t>
      </w:r>
      <w:r w:rsidR="00237BEB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A2202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düzgünlük, dözüm, mərhəmətlilik,</w:t>
      </w:r>
      <w:r w:rsidR="00237BEB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A2202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həmrəylik, böyüyə hörmət və digər</w:t>
      </w:r>
      <w:r w:rsidR="00237BEB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ulu dəyərlərlə, milli mədəni irsə yiyələnməsi prosesi ailədə başlayır</w:t>
      </w:r>
      <w:r w:rsidR="00584A55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və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sonradan isə təhsil müəssisələr</w:t>
      </w:r>
      <w:r w:rsidR="00D9222D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i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və müxtəlif </w:t>
      </w:r>
      <w:r w:rsidR="00D9222D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növ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kollektivlərdə davam etdirilir</w:t>
      </w:r>
      <w:r w:rsidR="00DE118A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di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.</w:t>
      </w:r>
      <w:r w:rsidR="00DE118A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Lakin tədricən ailənin bu prosesdə iştirakı</w:t>
      </w:r>
      <w:r w:rsidR="001F060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geriləmiş, nəsillər arasında bağlılıq isə zəifləmişdir. Tərbiyəçi rolunu isə bugünkü qloballaşan dünyada gənc nəsil üçün </w:t>
      </w:r>
      <w:r w:rsidR="00DF1F7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ailə və </w:t>
      </w:r>
      <w:r w:rsidR="001F060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müəllimlər</w:t>
      </w:r>
      <w:r w:rsidR="00DF1F7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dən çox</w:t>
      </w:r>
      <w:r w:rsidR="001F060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əhatə dairəsi və bu gün ən güclü təsirə malik</w:t>
      </w:r>
      <w:r w:rsidR="00DF1F7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, öz maraqlarına və qanunlarına müvafiq fəaliyyət göstərən</w:t>
      </w:r>
      <w:r w:rsidR="001F060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informasiya-kommunikasiya vasitələri</w:t>
      </w:r>
      <w:r w:rsidR="00DF1F7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(İKV), xüsusilə də televiziya</w:t>
      </w:r>
      <w:r w:rsidR="001F060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oynayır. Nəticədə</w:t>
      </w:r>
      <w:r w:rsidR="006A2D7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,</w:t>
      </w:r>
      <w:r w:rsidR="00A2202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ənənəvi</w:t>
      </w:r>
      <w:r w:rsidR="00237BEB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347112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mənəvi dəyərlər əvvəllər olduğu kimi </w:t>
      </w:r>
      <w:r w:rsidR="003A727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ictimai və şəxsi mənəvi </w:t>
      </w:r>
      <w:r w:rsidR="00926915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əxlaqi </w:t>
      </w:r>
      <w:r w:rsidR="003A727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normalar</w:t>
      </w:r>
      <w:r w:rsidR="00926915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a </w:t>
      </w:r>
      <w:r w:rsidR="00A2202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artıq </w:t>
      </w:r>
      <w:r w:rsidR="00926915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təsir edə bilmir</w:t>
      </w:r>
      <w:r w:rsidR="006A2D7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, </w:t>
      </w:r>
      <w:r w:rsidR="00DF1F7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yeni mənəvi dəyərlər sistemi formalaşması prosesi gedir. </w:t>
      </w:r>
    </w:p>
    <w:p w:rsidR="0013602E" w:rsidRPr="003D1A3E" w:rsidRDefault="004F6BF3" w:rsidP="003D1A3E">
      <w:pPr>
        <w:spacing w:after="120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val="az-Latn-AZ"/>
        </w:rPr>
      </w:pP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Məlumdur ki, a</w:t>
      </w:r>
      <w:r w:rsidR="007F6E0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ilədə uşağın mənəvi, mədəni, fiziki</w:t>
      </w:r>
      <w:r w:rsidR="00237BEB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və</w:t>
      </w:r>
      <w:r w:rsidR="007F6E0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dini</w:t>
      </w:r>
      <w:r w:rsidR="00237BEB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nöqteyi nəzərdən inkişaf etmiş</w:t>
      </w:r>
      <w:r w:rsidR="007F6E0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, zəhmətkeş bir şəxsiyyət kimi əsası qoyulur. Burada tərbiyə ilə bərabər həyat təcrübəsi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FC7BB4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ötürülür, cəmiyyətdə davranış və yanaşı yaşamaq qaydaları, milli mentalitetə uyğun mənəvi məhdudiyyətlər aşılanır</w:t>
      </w:r>
      <w:r w:rsidR="007F6E0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.</w:t>
      </w:r>
      <w:r w:rsidR="00FC7BB4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Məhz ailədə uşağın </w:t>
      </w:r>
      <w:r w:rsidR="00DB5536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gələcəyi ilə bağlı </w:t>
      </w:r>
      <w:r w:rsidR="00FC7BB4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planlar</w:t>
      </w:r>
      <w:r w:rsidR="00DB5536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formalaşır və ailənin dəstəyi ilə həyata keçirilir. Beləliklə, keçmişin təcrübəsini və buğunun reallıqlarını nəzərə alaraq gələcəyin əsası qoyulur.</w:t>
      </w:r>
    </w:p>
    <w:p w:rsidR="00DB5536" w:rsidRPr="003D1A3E" w:rsidRDefault="00CD6941" w:rsidP="003D1A3E">
      <w:pPr>
        <w:spacing w:after="120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val="az-Latn-AZ"/>
        </w:rPr>
      </w:pP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Lakin </w:t>
      </w:r>
      <w:r w:rsidR="00E325F1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bu gün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yeni informasiya məkanında yaşa</w:t>
      </w:r>
      <w:r w:rsidR="00E325F1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dığımızı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və fəaliyyət göstər</w:t>
      </w:r>
      <w:r w:rsidR="00E325F1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diyimizi nəzərə alsaq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, bu məkanın həm həyat tərzimizə, həm də mənəvi dəyərlərimizə güclü təsir </w:t>
      </w:r>
      <w:r w:rsidR="00E325F1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göstərdiyini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>, y</w:t>
      </w:r>
      <w:r w:rsidR="00355A04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etişən nəslin mənəvi ideallarının formalaşmasında bu gün televiziya və İnternet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>in</w:t>
      </w:r>
      <w:r w:rsidR="00355A04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önəmli rol oyna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>dığını</w:t>
      </w:r>
      <w:r w:rsidR="00355A04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E325F1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etiraf etməliyik.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Bəs bugünkü şagirdlərin və tələbələrin buna münasibəti necədir?</w:t>
      </w:r>
    </w:p>
    <w:p w:rsidR="004730E2" w:rsidRPr="003D1A3E" w:rsidRDefault="00CD6941" w:rsidP="003D1A3E">
      <w:pPr>
        <w:spacing w:after="120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val="az-Latn-AZ"/>
        </w:rPr>
      </w:pP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"ELS-Müstəqil Araşdırmalar Mərkəzi" İctimai 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Bakı şəhərinin </w:t>
      </w:r>
      <w:r w:rsidR="00D6054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ümumtəhsil və ali təhsil müəssisələrinin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Birliyinin cari ilin aprel ayında keçirdiyi sorğu zamanı </w:t>
      </w:r>
      <w:r w:rsidR="00E325F1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740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şagird və tələbələri bu gün İKV-in onların həyatında </w:t>
      </w:r>
      <w:r w:rsidR="00DC68AC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tutduğu yerdən bəhs ediblər. </w:t>
      </w:r>
      <w:r w:rsidR="00A8442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Sorğu nəticəsində müəyyən edilmişdir ki, </w:t>
      </w:r>
      <w:r w:rsidR="009617C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televiziya bu gün hər bir ailədə əsas informasiya mənbəyi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və</w:t>
      </w:r>
      <w:r w:rsidR="009617C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asudə vaxtın keçirilməsi üçün vasitəyə çevrilmişdir. Belə ki, </w:t>
      </w:r>
      <w:r w:rsidR="00A8442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televizora </w:t>
      </w:r>
      <w:r w:rsidR="000A4D4E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baxmayan rəyi soruşulan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A8442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məktəblilərin</w:t>
      </w:r>
      <w:r w:rsidR="000A4D4E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nisbi sayı 4,1</w:t>
      </w:r>
      <w:r w:rsidR="00A8442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%-i, tələbələrin </w:t>
      </w:r>
      <w:r w:rsidR="000A4D4E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isə 13,1</w:t>
      </w:r>
      <w:r w:rsidR="00A8442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%-i</w:t>
      </w:r>
      <w:r w:rsidR="000A4D4E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ni təşkil etmişdir.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C6747D" w:rsidRPr="003D1A3E">
        <w:rPr>
          <w:rFonts w:ascii="Times New Roman" w:eastAsia="Times New Roman" w:hAnsi="Times New Roman" w:cs="Times New Roman"/>
          <w:bCs/>
          <w:sz w:val="25"/>
          <w:szCs w:val="25"/>
          <w:lang w:val="az-Latn-AZ" w:eastAsia="ru-RU"/>
        </w:rPr>
        <w:t>Dünyada və ölkəmizdə baş verən hadisələr barədə əsas xəbər mənbəyi kimi məktəblilər TV-ni (74,3%), İnterneti (</w:t>
      </w:r>
      <w:r w:rsidR="00C6747D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67,9%), sosial şəbəkələri (42,6%) göstərmişlər. Tələbələr arasında bu mənbələr sırasında İnternet (68,9%), TV (</w:t>
      </w:r>
      <w:r w:rsidR="00C6747D" w:rsidRPr="003D1A3E">
        <w:rPr>
          <w:rFonts w:ascii="Times New Roman" w:hAnsi="Times New Roman" w:cs="Times New Roman"/>
          <w:sz w:val="25"/>
          <w:szCs w:val="25"/>
          <w:lang w:val="az-Latn-AZ"/>
        </w:rPr>
        <w:t>55,6%) və</w:t>
      </w:r>
      <w:r w:rsidR="00C6747D" w:rsidRPr="003D1A3E">
        <w:rPr>
          <w:rFonts w:ascii="Times New Roman" w:eastAsia="Times New Roman" w:hAnsi="Times New Roman" w:cs="Times New Roman"/>
          <w:bCs/>
          <w:sz w:val="25"/>
          <w:szCs w:val="25"/>
          <w:lang w:val="az-Latn-AZ" w:eastAsia="ru-RU"/>
        </w:rPr>
        <w:t xml:space="preserve"> sosial şəbəkələr (</w:t>
      </w:r>
      <w:r w:rsidR="00C6747D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45,7%</w:t>
      </w:r>
      <w:r w:rsidR="00C6747D" w:rsidRPr="003D1A3E">
        <w:rPr>
          <w:rFonts w:ascii="Times New Roman" w:eastAsia="Times New Roman" w:hAnsi="Times New Roman" w:cs="Times New Roman"/>
          <w:bCs/>
          <w:sz w:val="25"/>
          <w:szCs w:val="25"/>
          <w:lang w:val="az-Latn-AZ" w:eastAsia="ru-RU"/>
        </w:rPr>
        <w:t xml:space="preserve">) qeyd olunmuşdur. </w:t>
      </w:r>
    </w:p>
    <w:p w:rsidR="007E254A" w:rsidRPr="003D1A3E" w:rsidRDefault="00F75C90" w:rsidP="003D1A3E">
      <w:pPr>
        <w:spacing w:after="120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val="az-Latn-AZ"/>
        </w:rPr>
      </w:pP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Asudə vaxtların</w:t>
      </w:r>
      <w:r w:rsidR="007E254A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ı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rəyi soruşulan</w:t>
      </w:r>
      <w:r w:rsidR="007E254A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televizor qarşısında keçirmə</w:t>
      </w:r>
      <w:r w:rsidR="00070AEB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yi (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>-</w:t>
      </w:r>
      <w:r w:rsidR="00070AEB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51,4%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; </w:t>
      </w:r>
      <w:r w:rsidR="007E254A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tələbələr-45,1%), kompüterdə oyna</w:t>
      </w:r>
      <w:r w:rsidR="00CB44FF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ma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>ğı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>-</w:t>
      </w:r>
      <w:r w:rsidR="00AE234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48,6%)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; </w:t>
      </w:r>
      <w:r w:rsidR="00AE234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tələbələr-47,9%), həyətdə oyna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>ma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>ğı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>/</w:t>
      </w:r>
      <w:r w:rsidR="00AE234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dostlarla görüş</w:t>
      </w:r>
      <w:r w:rsidR="00CB44FF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mə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>yi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>-</w:t>
      </w:r>
      <w:r w:rsidR="00AE234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42,6%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>;</w:t>
      </w:r>
      <w:r w:rsidR="00AE2348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tələbələr-14,6%),</w:t>
      </w:r>
      <w:r w:rsidR="00070AEB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sosial şəbəkələrdə söhbət e</w:t>
      </w:r>
      <w:r w:rsidR="00CB44FF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tmə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>yi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>-</w:t>
      </w:r>
      <w:r w:rsidR="00070AEB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33,7%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; </w:t>
      </w:r>
      <w:r w:rsidR="00070AEB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tələbələr-36,8%), idman, incəsənət və s. məşğul ol</w:t>
      </w:r>
      <w:r w:rsidR="00CB44FF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ma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>ğı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>-</w:t>
      </w:r>
      <w:r w:rsidR="00070AEB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27,3%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; </w:t>
      </w:r>
      <w:r w:rsidR="00070AEB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tələbələr-15,9</w:t>
      </w:r>
      <w:r w:rsidR="00CB44FF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%) xoşladıqlarını demişlər.</w:t>
      </w:r>
    </w:p>
    <w:p w:rsidR="00E96814" w:rsidRPr="003D1A3E" w:rsidRDefault="00E96814" w:rsidP="003D1A3E">
      <w:pPr>
        <w:spacing w:after="120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val="az-Latn-AZ"/>
        </w:rPr>
      </w:pP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TV-də bax</w:t>
      </w:r>
      <w:r w:rsidR="00164228">
        <w:rPr>
          <w:rFonts w:ascii="Times New Roman" w:eastAsia="Calibri" w:hAnsi="Times New Roman" w:cs="Times New Roman"/>
          <w:sz w:val="25"/>
          <w:szCs w:val="25"/>
          <w:lang w:val="az-Latn-AZ"/>
        </w:rPr>
        <w:t>ılan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verilişlər sırasında seriallar/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>k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inofilmlər 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>-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67,0%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;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tələbələr-61,3%), xəbərlər buraxılışları 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-47,5%;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tələbələr-46,4%), </w:t>
      </w:r>
      <w:r w:rsidR="002A41B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musiqili əyləncəli proqramlar 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>-</w:t>
      </w:r>
      <w:r w:rsidR="002A41B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44,3%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; </w:t>
      </w:r>
      <w:r w:rsidR="002A41B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tələbələr-48,0%),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cizgi filmləri 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>-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35,3%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;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tələbələr-34,6%), </w:t>
      </w:r>
      <w:r w:rsidR="002A41B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lastRenderedPageBreak/>
        <w:t xml:space="preserve">maarifləndirici verilişlər 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-21,7%; </w:t>
      </w:r>
      <w:r w:rsidR="002A41B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tələbələr-32,1%), idman verilişləri 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-27,3%; </w:t>
      </w:r>
      <w:r w:rsidR="002A41B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tələbələr-16,5%) və uşaq verilişləri </w:t>
      </w:r>
      <w:r w:rsidR="003E174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</w:t>
      </w:r>
      <w:r w:rsidR="003E1740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-5,9%; </w:t>
      </w:r>
      <w:r w:rsidR="002A41B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tələbələr-4,8%)</w:t>
      </w:r>
      <w:r w:rsidR="001478DD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qeyd e</w:t>
      </w:r>
      <w:r w:rsidR="00164228">
        <w:rPr>
          <w:rFonts w:ascii="Times New Roman" w:eastAsia="Calibri" w:hAnsi="Times New Roman" w:cs="Times New Roman"/>
          <w:sz w:val="25"/>
          <w:szCs w:val="25"/>
          <w:lang w:val="az-Latn-AZ"/>
        </w:rPr>
        <w:t>dilmişdir</w:t>
      </w:r>
      <w:r w:rsidR="001478DD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. Bu verilişlər həm Azərbaycan, həm türk, həm də rus telekanallarında izlənilir.</w:t>
      </w:r>
      <w:r w:rsidR="005A6684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Türk dilində əsasən musiqili əyləncəli proqramlar, seriallar və cizgi filmləri baxılır.</w:t>
      </w:r>
    </w:p>
    <w:p w:rsidR="004E76D9" w:rsidRPr="003D1A3E" w:rsidRDefault="005A6684" w:rsidP="003D1A3E">
      <w:pPr>
        <w:spacing w:after="120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val="az-Latn-AZ"/>
        </w:rPr>
      </w:pP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İnternetə</w:t>
      </w:r>
      <w:r w:rsid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gəldikdə rəyi soruşulanların 99,2% 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bu məkan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ın istifadəçiləridir.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Onlar burada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n</w:t>
      </w:r>
      <w:r w:rsid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lazımi 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mə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lumat toplamaq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(</w:t>
      </w: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məktəblil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ər-67,5%; tələbələr-81,0%), 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filmlərə baxmaq (məktəblilər-58,6%; tələbələr-53,0%),əylənmək (məktəblilər-47,0%; tələbələr-30,2%), sosial şəbəkələrə qoşulmaq (məktəblilər-34,5%; tələbələr-42,9%), 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xəbərləri izləmək (məktəblilər-32,1%; tələbələr-34,0%),çatlarda, Skype-da və s. ünsiyyət qurmaq</w:t>
      </w:r>
      <w:r w:rsid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(məktəblilər-29,3%; tələbələr-15,9%), kitab oxumaq (məktəblilə</w:t>
      </w:r>
      <w:r w:rsidR="0066057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r-17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,</w:t>
      </w:r>
      <w:r w:rsidR="0066057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7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%; tələbələr-</w:t>
      </w:r>
      <w:r w:rsidR="0066057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25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,</w:t>
      </w:r>
      <w:r w:rsidR="0066057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4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%)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və</w:t>
      </w:r>
      <w:r w:rsid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66057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a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lış-veriş etmək (məktəblilə</w:t>
      </w:r>
      <w:r w:rsidR="0066057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r-13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,</w:t>
      </w:r>
      <w:r w:rsidR="0066057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3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%; tələbələr-</w:t>
      </w:r>
      <w:r w:rsidR="0066057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9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,</w:t>
      </w:r>
      <w:r w:rsidR="00660570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8</w:t>
      </w:r>
      <w:r w:rsidR="00C20A37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%)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üçün istifadə etdiklərini demişlər. İnternetə </w:t>
      </w:r>
      <w:r w:rsidR="003D1A3E">
        <w:rPr>
          <w:rFonts w:ascii="Times New Roman" w:eastAsia="Calibri" w:hAnsi="Times New Roman" w:cs="Times New Roman"/>
          <w:sz w:val="25"/>
          <w:szCs w:val="25"/>
          <w:lang w:val="az-Latn-AZ"/>
        </w:rPr>
        <w:t>onlar adətən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mobil telefonlardan (məktəblilər-77,1%; tələbələr-87,6%), ev kompüterlərindən</w:t>
      </w:r>
      <w:r w:rsid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(məktəblilər-60,6%; tələbələr-48,6%), ictimai yerlərdə Wi-Fi-la</w:t>
      </w:r>
      <w:r w:rsid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(məktəblilər-39,0%; tələbələr-34,9%) və oxuduqlar</w:t>
      </w:r>
      <w:r w:rsidR="003D1A3E">
        <w:rPr>
          <w:rFonts w:ascii="Times New Roman" w:eastAsia="Calibri" w:hAnsi="Times New Roman" w:cs="Times New Roman"/>
          <w:sz w:val="25"/>
          <w:szCs w:val="25"/>
          <w:lang w:val="az-Latn-AZ"/>
        </w:rPr>
        <w:t>ı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və ya işlədikləri yerlərdə</w:t>
      </w:r>
      <w:r w:rsidR="00355A04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3B699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(məktəblilər-</w:t>
      </w:r>
      <w:r w:rsidR="003B6993">
        <w:rPr>
          <w:rFonts w:ascii="Times New Roman" w:eastAsia="Calibri" w:hAnsi="Times New Roman" w:cs="Times New Roman"/>
          <w:sz w:val="25"/>
          <w:szCs w:val="25"/>
          <w:lang w:val="az-Latn-AZ"/>
        </w:rPr>
        <w:t>2</w:t>
      </w:r>
      <w:r w:rsidR="003B699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,</w:t>
      </w:r>
      <w:r w:rsidR="003B6993">
        <w:rPr>
          <w:rFonts w:ascii="Times New Roman" w:eastAsia="Calibri" w:hAnsi="Times New Roman" w:cs="Times New Roman"/>
          <w:sz w:val="25"/>
          <w:szCs w:val="25"/>
          <w:lang w:val="az-Latn-AZ"/>
        </w:rPr>
        <w:t>8</w:t>
      </w:r>
      <w:r w:rsidR="003B699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%; tələbələr-</w:t>
      </w:r>
      <w:r w:rsidR="003B6993">
        <w:rPr>
          <w:rFonts w:ascii="Times New Roman" w:eastAsia="Calibri" w:hAnsi="Times New Roman" w:cs="Times New Roman"/>
          <w:sz w:val="25"/>
          <w:szCs w:val="25"/>
          <w:lang w:val="az-Latn-AZ"/>
        </w:rPr>
        <w:t>1</w:t>
      </w:r>
      <w:r w:rsidR="003B699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,9%) </w:t>
      </w:r>
      <w:r w:rsidR="003D1A3E">
        <w:rPr>
          <w:rFonts w:ascii="Times New Roman" w:eastAsia="Calibri" w:hAnsi="Times New Roman" w:cs="Times New Roman"/>
          <w:sz w:val="25"/>
          <w:szCs w:val="25"/>
          <w:lang w:val="az-Latn-AZ"/>
        </w:rPr>
        <w:t>qoşulurlar</w:t>
      </w:r>
      <w:r w:rsidR="004E76D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.</w:t>
      </w:r>
    </w:p>
    <w:p w:rsidR="004D2EC6" w:rsidRPr="003D1A3E" w:rsidRDefault="004E76D9" w:rsidP="003D1A3E">
      <w:pPr>
        <w:spacing w:after="120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val="az-Latn-AZ"/>
        </w:rPr>
      </w:pP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Mütaliə</w:t>
      </w:r>
      <w:r w:rsidR="00081A49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haqqında suallara cavab verən respondentlərin</w:t>
      </w:r>
      <w:r w:rsidR="00213DE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yarıdan çoxu bədii ədəbiyyatın çap (məktəblilər-60,7%; tələbələr-57,3%), qalanları isə həm elektron, həm də cap formatdan istifadə e</w:t>
      </w:r>
      <w:r w:rsidR="00F8534A">
        <w:rPr>
          <w:rFonts w:ascii="Times New Roman" w:eastAsia="Calibri" w:hAnsi="Times New Roman" w:cs="Times New Roman"/>
          <w:sz w:val="25"/>
          <w:szCs w:val="25"/>
          <w:lang w:val="az-Latn-AZ"/>
        </w:rPr>
        <w:t>tdiklərini demişlər</w:t>
      </w:r>
      <w:r w:rsidR="00213DE3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. Oxuduqları bədii ədəbiyyatın janrı respondentlərin yarısı üçün önəmlidir (məktəblilər-53,8%; tələbələr-68,3%),</w:t>
      </w:r>
      <w:r w:rsid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B945A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məktəblilərin 6,0%, tələbələrin isə 12,1%-i bütün janrlara maraq göstərirlər, digərləri isə yalnız müəllimin tapşırdığı ədəbiyyatı oxuyurlar (məktəblilər-</w:t>
      </w:r>
      <w:r w:rsidR="00B443AB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40,2</w:t>
      </w:r>
      <w:r w:rsidR="00B945A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%; tələbələr-</w:t>
      </w:r>
      <w:r w:rsidR="00B443AB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19</w:t>
      </w:r>
      <w:r w:rsidR="00B945A9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,</w:t>
      </w:r>
      <w:r w:rsidR="00B443AB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7%).</w:t>
      </w:r>
      <w:r w:rsidR="004D2EC6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Bədii ədəbiyyatı əldə etmək üçün kitabxanalara üz tutanların çoxu dərsə hazırlıq məqsədini güqürlər</w:t>
      </w:r>
      <w:r w:rsid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4D2EC6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(məktəblilər-67,0%; tələbələr-73,7%). Ümumilikdə isə rəyi soruşulanların bir qismi ümumiyyətlə kitabxana xidmətlərindən istifadə etmirlər (məktəblilər-27,7%; tələbələr-8,2</w:t>
      </w:r>
      <w:r w:rsidR="004F55E5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%).</w:t>
      </w:r>
    </w:p>
    <w:p w:rsidR="002B51A2" w:rsidRPr="003D1A3E" w:rsidRDefault="004F55E5" w:rsidP="003D1A3E">
      <w:pPr>
        <w:spacing w:after="120"/>
        <w:ind w:firstLine="567"/>
        <w:jc w:val="both"/>
        <w:rPr>
          <w:sz w:val="25"/>
          <w:szCs w:val="25"/>
        </w:rPr>
      </w:pPr>
      <w:r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Beləliklə, milli-mənəvi dəyərlərin qorunması və yetişən nəslə ötürülməsində əhəmiyyətli yer tutan İKV</w:t>
      </w:r>
      <w:r w:rsidR="0084482A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-lər bu gün gənclər arasında populyardır. Məhz buna görə "ELS-Müstəqil Araşdırmalar Mərkəzi" İctimai Birliyi İKV-nin</w:t>
      </w:r>
      <w:r w:rsidR="00237BEB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84482A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>imkanlarından</w:t>
      </w:r>
      <w:r w:rsidR="00237BEB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 </w:t>
      </w:r>
      <w:r w:rsidR="0084482A" w:rsidRPr="003D1A3E">
        <w:rPr>
          <w:rFonts w:ascii="Times New Roman" w:eastAsia="Calibri" w:hAnsi="Times New Roman" w:cs="Times New Roman"/>
          <w:sz w:val="25"/>
          <w:szCs w:val="25"/>
          <w:lang w:val="az-Latn-AZ"/>
        </w:rPr>
        <w:t xml:space="preserve">istifadə edərək milli-mənəvi dəyərlərin təbliği məqsədilə ictimai müzakirələri televiziya efirində aparmaq qərarına gəldi. </w:t>
      </w:r>
      <w:r w:rsidR="002B51A2" w:rsidRPr="003D1A3E">
        <w:rPr>
          <w:rFonts w:ascii="Times New Roman" w:eastAsia="Calibri" w:hAnsi="Times New Roman" w:cs="Times New Roman"/>
          <w:bCs/>
          <w:sz w:val="25"/>
          <w:szCs w:val="25"/>
          <w:lang w:val="az-Latn-AZ"/>
        </w:rPr>
        <w:t xml:space="preserve">Bu gün yüksək reytinqə malik İctimai Televiziyanın yetişən nəslin milli ruhda mədəni-mənəvi formalaşması və tərbiyələndirilməsində önəmli əhəmiyyət verməsini nəzərə alaraq, bu telekanalın efirində yayımlanan “Açıq dərs” tok-şousunun 6 verilişinin "ELS-Müstəqil Araşdırmalar Mərkəzi" İctimai Birliyi ilə birgə təşkili və milli-mənəvi dəyərlərin qorunmasına həsr edilmiş ictimai müzakirələrin keçirilməsi təklif edilmişdir. Verilişlər cari ilin aprel ayının 29-dan başlayaraq həftədə bir dəfə yayımlanacaq. Müxtəlif mövzulara həsr edilmiş verilişlərə müvafiq ekspertlərin seçimi və təşkilati işlər hazırda aparılır. </w:t>
      </w:r>
      <w:r w:rsidR="00164228">
        <w:rPr>
          <w:rFonts w:ascii="Times New Roman" w:eastAsia="Calibri" w:hAnsi="Times New Roman" w:cs="Times New Roman"/>
          <w:bCs/>
          <w:sz w:val="25"/>
          <w:szCs w:val="25"/>
          <w:lang w:val="az-Latn-AZ"/>
        </w:rPr>
        <w:t>Verilişlərin m</w:t>
      </w:r>
      <w:r w:rsidR="002B51A2" w:rsidRPr="003D1A3E">
        <w:rPr>
          <w:rFonts w:ascii="Times New Roman" w:eastAsia="Calibri" w:hAnsi="Times New Roman" w:cs="Times New Roman"/>
          <w:bCs/>
          <w:sz w:val="25"/>
          <w:szCs w:val="25"/>
        </w:rPr>
        <w:t>övzuların</w:t>
      </w:r>
      <w:r w:rsidR="00164228">
        <w:rPr>
          <w:rFonts w:ascii="Times New Roman" w:eastAsia="Calibri" w:hAnsi="Times New Roman" w:cs="Times New Roman"/>
          <w:bCs/>
          <w:sz w:val="25"/>
          <w:szCs w:val="25"/>
          <w:lang w:val="az-Latn-AZ"/>
        </w:rPr>
        <w:t>ın</w:t>
      </w:r>
      <w:r w:rsidR="002B51A2" w:rsidRPr="003D1A3E">
        <w:rPr>
          <w:rFonts w:ascii="Times New Roman" w:eastAsia="Calibri" w:hAnsi="Times New Roman" w:cs="Times New Roman"/>
          <w:bCs/>
          <w:sz w:val="25"/>
          <w:szCs w:val="25"/>
        </w:rPr>
        <w:t xml:space="preserve"> adları və </w:t>
      </w:r>
      <w:r w:rsidR="00164228">
        <w:rPr>
          <w:rFonts w:ascii="Times New Roman" w:eastAsia="Calibri" w:hAnsi="Times New Roman" w:cs="Times New Roman"/>
          <w:bCs/>
          <w:sz w:val="25"/>
          <w:szCs w:val="25"/>
          <w:lang w:val="az-Latn-AZ"/>
        </w:rPr>
        <w:t>efirdə yayımlanma</w:t>
      </w:r>
      <w:r w:rsidR="002B51A2" w:rsidRPr="003D1A3E">
        <w:rPr>
          <w:rFonts w:ascii="Times New Roman" w:eastAsia="Calibri" w:hAnsi="Times New Roman" w:cs="Times New Roman"/>
          <w:bCs/>
          <w:sz w:val="25"/>
          <w:szCs w:val="25"/>
        </w:rPr>
        <w:t xml:space="preserve"> tarixi aşağıdakılardır: </w:t>
      </w:r>
    </w:p>
    <w:p w:rsidR="002B51A2" w:rsidRPr="003D1A3E" w:rsidRDefault="002B51A2" w:rsidP="003D1A3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  <w:sz w:val="25"/>
          <w:szCs w:val="25"/>
          <w:bdr w:val="none" w:sz="0" w:space="0" w:color="auto" w:frame="1"/>
          <w:lang w:val="az-Latn-AZ"/>
        </w:rPr>
      </w:pPr>
      <w:r w:rsidRPr="003D1A3E">
        <w:rPr>
          <w:sz w:val="25"/>
          <w:szCs w:val="25"/>
          <w:lang w:val="az-Latn-AZ"/>
        </w:rPr>
        <w:t>Milli-mənəvi dəyərlərin qorunmasında vətəndaş cəmiyyətinin iştirakı – 29 aprel 2015;</w:t>
      </w:r>
    </w:p>
    <w:p w:rsidR="0084482A" w:rsidRPr="003D1A3E" w:rsidRDefault="0084482A" w:rsidP="003D1A3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  <w:sz w:val="25"/>
          <w:szCs w:val="25"/>
          <w:bdr w:val="none" w:sz="0" w:space="0" w:color="auto" w:frame="1"/>
          <w:lang w:val="az-Latn-AZ"/>
        </w:rPr>
      </w:pPr>
      <w:r w:rsidRPr="003D1A3E">
        <w:rPr>
          <w:sz w:val="25"/>
          <w:szCs w:val="25"/>
          <w:lang w:val="az-Latn-AZ"/>
        </w:rPr>
        <w:t>Mənəvi sərvətimizi necə qoruyaq? – 6 may 2015;</w:t>
      </w:r>
    </w:p>
    <w:p w:rsidR="002B51A2" w:rsidRPr="003D1A3E" w:rsidRDefault="002B51A2" w:rsidP="003D1A3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  <w:sz w:val="25"/>
          <w:szCs w:val="25"/>
          <w:bdr w:val="none" w:sz="0" w:space="0" w:color="auto" w:frame="1"/>
          <w:lang w:val="az-Latn-AZ"/>
        </w:rPr>
      </w:pPr>
      <w:r w:rsidRPr="003D1A3E">
        <w:rPr>
          <w:sz w:val="25"/>
          <w:szCs w:val="25"/>
          <w:lang w:val="az-Latn-AZ"/>
        </w:rPr>
        <w:t>Uşaq və yeniyetmələrin formalaşmasında psixoloji aspektlərin araşdırılması – 20 may 2015;</w:t>
      </w:r>
    </w:p>
    <w:p w:rsidR="002B51A2" w:rsidRPr="003D1A3E" w:rsidRDefault="002B51A2" w:rsidP="003D1A3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  <w:sz w:val="25"/>
          <w:szCs w:val="25"/>
          <w:bdr w:val="none" w:sz="0" w:space="0" w:color="auto" w:frame="1"/>
          <w:lang w:val="az-Latn-AZ"/>
        </w:rPr>
      </w:pPr>
      <w:r w:rsidRPr="003D1A3E">
        <w:rPr>
          <w:sz w:val="25"/>
          <w:szCs w:val="25"/>
          <w:lang w:val="en-US"/>
        </w:rPr>
        <w:t>Məktəb-valideyn</w:t>
      </w:r>
      <w:r w:rsidR="00164228">
        <w:rPr>
          <w:sz w:val="25"/>
          <w:szCs w:val="25"/>
          <w:lang w:val="en-US"/>
        </w:rPr>
        <w:t xml:space="preserve"> </w:t>
      </w:r>
      <w:r w:rsidRPr="003D1A3E">
        <w:rPr>
          <w:sz w:val="25"/>
          <w:szCs w:val="25"/>
          <w:lang w:val="en-US"/>
        </w:rPr>
        <w:t>münasibətləri – 13 may 2015;</w:t>
      </w:r>
    </w:p>
    <w:p w:rsidR="002B51A2" w:rsidRPr="003D1A3E" w:rsidRDefault="0084482A" w:rsidP="003D1A3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  <w:sz w:val="25"/>
          <w:szCs w:val="25"/>
          <w:bdr w:val="none" w:sz="0" w:space="0" w:color="auto" w:frame="1"/>
          <w:lang w:val="az-Latn-AZ"/>
        </w:rPr>
      </w:pPr>
      <w:r w:rsidRPr="003D1A3E">
        <w:rPr>
          <w:sz w:val="25"/>
          <w:szCs w:val="25"/>
          <w:lang w:val="az-Latn-AZ"/>
        </w:rPr>
        <w:t>Kitab dostumuzdur, yoxsa...</w:t>
      </w:r>
      <w:r w:rsidR="002B51A2" w:rsidRPr="003D1A3E">
        <w:rPr>
          <w:sz w:val="25"/>
          <w:szCs w:val="25"/>
          <w:lang w:val="az-Latn-AZ"/>
        </w:rPr>
        <w:t xml:space="preserve"> – 27 may 2015;</w:t>
      </w:r>
    </w:p>
    <w:p w:rsidR="002B51A2" w:rsidRPr="003D1A3E" w:rsidRDefault="002B51A2" w:rsidP="003D1A3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4"/>
          <w:b w:val="0"/>
          <w:sz w:val="25"/>
          <w:szCs w:val="25"/>
          <w:bdr w:val="none" w:sz="0" w:space="0" w:color="auto" w:frame="1"/>
          <w:lang w:val="az-Latn-AZ"/>
        </w:rPr>
      </w:pPr>
      <w:r w:rsidRPr="003D1A3E">
        <w:rPr>
          <w:sz w:val="25"/>
          <w:szCs w:val="25"/>
          <w:lang w:val="az-Latn-AZ"/>
        </w:rPr>
        <w:t xml:space="preserve">Uşaqların asudə vaxtının təşkili – 3 iyun 2015.      </w:t>
      </w:r>
    </w:p>
    <w:p w:rsidR="002B51A2" w:rsidRPr="003D1A3E" w:rsidRDefault="0084482A" w:rsidP="003D1A3E">
      <w:pPr>
        <w:pStyle w:val="a3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rStyle w:val="a4"/>
          <w:b w:val="0"/>
          <w:sz w:val="25"/>
          <w:szCs w:val="25"/>
          <w:bdr w:val="none" w:sz="0" w:space="0" w:color="auto" w:frame="1"/>
          <w:lang w:val="az-Latn-AZ"/>
        </w:rPr>
      </w:pPr>
      <w:r w:rsidRPr="003D1A3E">
        <w:rPr>
          <w:rStyle w:val="a4"/>
          <w:b w:val="0"/>
          <w:sz w:val="25"/>
          <w:szCs w:val="25"/>
          <w:bdr w:val="none" w:sz="0" w:space="0" w:color="auto" w:frame="1"/>
          <w:lang w:val="az-Latn-AZ"/>
        </w:rPr>
        <w:t>Qeyd etməliyik ki,</w:t>
      </w:r>
      <w:r w:rsidR="003D1A3E" w:rsidRPr="003D1A3E">
        <w:rPr>
          <w:rStyle w:val="a4"/>
          <w:b w:val="0"/>
          <w:sz w:val="25"/>
          <w:szCs w:val="25"/>
          <w:bdr w:val="none" w:sz="0" w:space="0" w:color="auto" w:frame="1"/>
          <w:lang w:val="az-Latn-AZ"/>
        </w:rPr>
        <w:t xml:space="preserve"> </w:t>
      </w:r>
      <w:r w:rsidR="00EF6A7D" w:rsidRPr="003D1A3E">
        <w:rPr>
          <w:rStyle w:val="a4"/>
          <w:b w:val="0"/>
          <w:sz w:val="25"/>
          <w:szCs w:val="25"/>
          <w:bdr w:val="none" w:sz="0" w:space="0" w:color="auto" w:frame="1"/>
          <w:lang w:val="az-Latn-AZ"/>
        </w:rPr>
        <w:t>9 aprel 2015 tarixindən 9 iyul 2015-ci il tarixinəcən</w:t>
      </w:r>
      <w:r w:rsidR="003D1A3E" w:rsidRPr="003D1A3E">
        <w:rPr>
          <w:rStyle w:val="a4"/>
          <w:b w:val="0"/>
          <w:sz w:val="25"/>
          <w:szCs w:val="25"/>
          <w:bdr w:val="none" w:sz="0" w:space="0" w:color="auto" w:frame="1"/>
          <w:lang w:val="az-Latn-AZ"/>
        </w:rPr>
        <w:t xml:space="preserve"> </w:t>
      </w:r>
      <w:r w:rsidR="00EF6A7D" w:rsidRPr="003D1A3E">
        <w:rPr>
          <w:rStyle w:val="a4"/>
          <w:b w:val="0"/>
          <w:sz w:val="25"/>
          <w:szCs w:val="25"/>
          <w:bdr w:val="none" w:sz="0" w:space="0" w:color="auto" w:frame="1"/>
          <w:lang w:val="az-Latn-AZ"/>
        </w:rPr>
        <w:t xml:space="preserve">Azərbaycan Respublikası Prezidenti yanında QHT-lərə Dövlət Dəstəyi Şurasının maliyyə dəstəyi ilə həyata keçirilən </w:t>
      </w:r>
      <w:bookmarkStart w:id="0" w:name="_GoBack"/>
      <w:bookmarkEnd w:id="0"/>
      <w:r w:rsidRPr="003D1A3E">
        <w:rPr>
          <w:rStyle w:val="a4"/>
          <w:b w:val="0"/>
          <w:sz w:val="25"/>
          <w:szCs w:val="25"/>
          <w:bdr w:val="none" w:sz="0" w:space="0" w:color="auto" w:frame="1"/>
          <w:lang w:val="az-Latn-AZ"/>
        </w:rPr>
        <w:t>layihəyə Azərbaycan Respublikasının Təhsil Nazirliyi və İctimai Televiziya da qoşulmuşlar.</w:t>
      </w:r>
    </w:p>
    <w:sectPr w:rsidR="002B51A2" w:rsidRPr="003D1A3E" w:rsidSect="009A4E40">
      <w:headerReference w:type="default" r:id="rId7"/>
      <w:pgSz w:w="11906" w:h="16838"/>
      <w:pgMar w:top="680" w:right="851" w:bottom="680" w:left="85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0B" w:rsidRDefault="00D0580B" w:rsidP="009A4E40">
      <w:pPr>
        <w:spacing w:after="0" w:line="240" w:lineRule="auto"/>
      </w:pPr>
      <w:r>
        <w:separator/>
      </w:r>
    </w:p>
  </w:endnote>
  <w:endnote w:type="continuationSeparator" w:id="1">
    <w:p w:rsidR="00D0580B" w:rsidRDefault="00D0580B" w:rsidP="009A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0B" w:rsidRDefault="00D0580B" w:rsidP="009A4E40">
      <w:pPr>
        <w:spacing w:after="0" w:line="240" w:lineRule="auto"/>
      </w:pPr>
      <w:r>
        <w:separator/>
      </w:r>
    </w:p>
  </w:footnote>
  <w:footnote w:type="continuationSeparator" w:id="1">
    <w:p w:rsidR="00D0580B" w:rsidRDefault="00D0580B" w:rsidP="009A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852" w:rsidRPr="00EB11B4" w:rsidRDefault="00833852" w:rsidP="00EB11B4">
    <w:pPr>
      <w:pStyle w:val="a5"/>
      <w:tabs>
        <w:tab w:val="clear" w:pos="9355"/>
        <w:tab w:val="right" w:pos="10206"/>
      </w:tabs>
      <w:rPr>
        <w:rFonts w:ascii="Times New Roman" w:hAnsi="Times New Roman" w:cs="Times New Roman"/>
        <w:b/>
        <w:lang w:val="az-Latn-AZ"/>
      </w:rPr>
    </w:pPr>
    <w:r w:rsidRPr="00F73563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41936</wp:posOffset>
          </wp:positionH>
          <wp:positionV relativeFrom="paragraph">
            <wp:posOffset>32817</wp:posOffset>
          </wp:positionV>
          <wp:extent cx="595427" cy="307238"/>
          <wp:effectExtent l="19050" t="0" r="0" b="0"/>
          <wp:wrapNone/>
          <wp:docPr id="2" name="Рисунок 0" descr="Logo 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 EL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27" cy="307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1A3E">
      <w:rPr>
        <w:rFonts w:ascii="Times New Roman" w:hAnsi="Times New Roman" w:cs="Times New Roman"/>
        <w:b/>
        <w:lang w:val="az-Latn-AZ"/>
      </w:rPr>
      <w:t xml:space="preserve">                    </w:t>
    </w:r>
    <w:r w:rsidRPr="00F73563">
      <w:rPr>
        <w:rFonts w:ascii="Times New Roman" w:hAnsi="Times New Roman" w:cs="Times New Roman"/>
        <w:b/>
        <w:lang w:val="az-Latn-AZ"/>
      </w:rPr>
      <w:t xml:space="preserve">   “ELS-Müstəqil Araşdırmalar Mərkəzi” İctimai Birliyi</w:t>
    </w:r>
    <w:hyperlink r:id="rId2" w:history="1">
      <w:r w:rsidRPr="00F73563">
        <w:rPr>
          <w:rStyle w:val="a7"/>
          <w:rFonts w:ascii="Times New Roman" w:hAnsi="Times New Roman" w:cs="Times New Roman"/>
          <w:b/>
          <w:lang w:val="az-Latn-AZ"/>
        </w:rPr>
        <w:t>www.els.az</w:t>
      </w:r>
    </w:hyperlink>
    <w:r>
      <w:rPr>
        <w:rFonts w:ascii="Times New Roman" w:hAnsi="Times New Roman" w:cs="Times New Roman"/>
        <w:lang w:val="az-Latn-AZ"/>
      </w:rPr>
      <w:t xml:space="preserve">; </w:t>
    </w:r>
    <w:r w:rsidRPr="00EB11B4">
      <w:rPr>
        <w:rStyle w:val="a7"/>
        <w:rFonts w:ascii="Times New Roman" w:hAnsi="Times New Roman" w:cs="Times New Roman"/>
        <w:b/>
        <w:lang w:val="az-Latn-AZ"/>
      </w:rPr>
      <w:t>www.meneviservetimiz.az</w:t>
    </w:r>
    <w:r w:rsidRPr="00F73563">
      <w:rPr>
        <w:rFonts w:ascii="Times New Roman" w:hAnsi="Times New Roman" w:cs="Times New Roman"/>
        <w:b/>
        <w:u w:val="double"/>
        <w:lang w:val="az-Latn-AZ"/>
      </w:rPr>
      <w:br/>
    </w:r>
    <w:r w:rsidR="003D1A3E">
      <w:rPr>
        <w:rFonts w:ascii="Times New Roman" w:hAnsi="Times New Roman" w:cs="Times New Roman"/>
        <w:b/>
        <w:lang w:val="az-Latn-AZ"/>
      </w:rPr>
      <w:t xml:space="preserve">                                       </w:t>
    </w:r>
    <w:r w:rsidRPr="00EB11B4">
      <w:rPr>
        <w:rFonts w:ascii="Times New Roman" w:hAnsi="Times New Roman" w:cs="Times New Roman"/>
        <w:b/>
        <w:lang w:val="az-Latn-AZ"/>
      </w:rPr>
      <w:t xml:space="preserve">   Tel</w:t>
    </w:r>
    <w:r w:rsidRPr="00EB11B4">
      <w:rPr>
        <w:rFonts w:ascii="Times New Roman" w:hAnsi="Times New Roman" w:cs="Times New Roman"/>
        <w:b/>
        <w:lang w:val="en-US"/>
      </w:rPr>
      <w:t>.</w:t>
    </w:r>
    <w:r w:rsidRPr="00EB11B4">
      <w:rPr>
        <w:rFonts w:ascii="Times New Roman" w:hAnsi="Times New Roman" w:cs="Times New Roman"/>
        <w:b/>
        <w:lang w:val="az-Latn-AZ"/>
      </w:rPr>
      <w:t>: (012) 408 1889</w:t>
    </w:r>
    <w:r w:rsidRPr="00EB11B4">
      <w:rPr>
        <w:rFonts w:ascii="Times New Roman" w:hAnsi="Times New Roman" w:cs="Times New Roman"/>
        <w:b/>
        <w:lang w:val="en-US"/>
      </w:rPr>
      <w:t xml:space="preserve">;  Faks: </w:t>
    </w:r>
    <w:r w:rsidRPr="00EB11B4">
      <w:rPr>
        <w:rFonts w:ascii="Times New Roman" w:hAnsi="Times New Roman" w:cs="Times New Roman"/>
        <w:b/>
        <w:lang w:val="az-Latn-AZ"/>
      </w:rPr>
      <w:t>(012) 449 9800;  Mob.: (050/055) 334 1014</w:t>
    </w:r>
  </w:p>
  <w:p w:rsidR="00833852" w:rsidRPr="009A4E40" w:rsidRDefault="00833852" w:rsidP="009A4E40">
    <w:pPr>
      <w:pStyle w:val="a5"/>
      <w:jc w:val="center"/>
      <w:rPr>
        <w:rFonts w:ascii="Arial" w:hAnsi="Arial" w:cs="Arial"/>
        <w:b/>
        <w:u w:val="double"/>
        <w:lang w:val="az-Latn-AZ"/>
      </w:rPr>
    </w:pPr>
    <w:r>
      <w:rPr>
        <w:rFonts w:ascii="Arial" w:hAnsi="Arial" w:cs="Arial"/>
        <w:b/>
        <w:sz w:val="20"/>
        <w:lang w:val="az-Latn-AZ"/>
      </w:rPr>
      <w:t>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45AC5"/>
    <w:multiLevelType w:val="hybridMultilevel"/>
    <w:tmpl w:val="F15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1743"/>
    <w:rsid w:val="00015D32"/>
    <w:rsid w:val="00046C84"/>
    <w:rsid w:val="00070AEB"/>
    <w:rsid w:val="00081A49"/>
    <w:rsid w:val="000A4D4E"/>
    <w:rsid w:val="000A611A"/>
    <w:rsid w:val="000B6316"/>
    <w:rsid w:val="000F4897"/>
    <w:rsid w:val="00100B47"/>
    <w:rsid w:val="00104195"/>
    <w:rsid w:val="0011419B"/>
    <w:rsid w:val="001165FD"/>
    <w:rsid w:val="00130043"/>
    <w:rsid w:val="0013602E"/>
    <w:rsid w:val="001478DD"/>
    <w:rsid w:val="00153BBB"/>
    <w:rsid w:val="00164228"/>
    <w:rsid w:val="00197F2F"/>
    <w:rsid w:val="001A1660"/>
    <w:rsid w:val="001B107B"/>
    <w:rsid w:val="001C1534"/>
    <w:rsid w:val="001F0607"/>
    <w:rsid w:val="001F7C23"/>
    <w:rsid w:val="00206966"/>
    <w:rsid w:val="00213DE3"/>
    <w:rsid w:val="0021566D"/>
    <w:rsid w:val="00237BEB"/>
    <w:rsid w:val="00247C1F"/>
    <w:rsid w:val="00247E7E"/>
    <w:rsid w:val="00283566"/>
    <w:rsid w:val="002A2F04"/>
    <w:rsid w:val="002A41B0"/>
    <w:rsid w:val="002B01D0"/>
    <w:rsid w:val="002B447C"/>
    <w:rsid w:val="002B51A2"/>
    <w:rsid w:val="002F22D2"/>
    <w:rsid w:val="00347112"/>
    <w:rsid w:val="00355A04"/>
    <w:rsid w:val="003810C8"/>
    <w:rsid w:val="00383209"/>
    <w:rsid w:val="00391817"/>
    <w:rsid w:val="0039387B"/>
    <w:rsid w:val="003A68A6"/>
    <w:rsid w:val="003A7273"/>
    <w:rsid w:val="003B6993"/>
    <w:rsid w:val="003C071F"/>
    <w:rsid w:val="003D17E4"/>
    <w:rsid w:val="003D1A3E"/>
    <w:rsid w:val="003E1740"/>
    <w:rsid w:val="003F70E4"/>
    <w:rsid w:val="00417A51"/>
    <w:rsid w:val="00433AF0"/>
    <w:rsid w:val="00443EF4"/>
    <w:rsid w:val="004730E2"/>
    <w:rsid w:val="00477379"/>
    <w:rsid w:val="004904BF"/>
    <w:rsid w:val="004B4B4E"/>
    <w:rsid w:val="004B7B1E"/>
    <w:rsid w:val="004D2EC6"/>
    <w:rsid w:val="004E76D9"/>
    <w:rsid w:val="004F55E5"/>
    <w:rsid w:val="004F6BF3"/>
    <w:rsid w:val="00511743"/>
    <w:rsid w:val="00517F60"/>
    <w:rsid w:val="00536C4E"/>
    <w:rsid w:val="00584A55"/>
    <w:rsid w:val="00595D83"/>
    <w:rsid w:val="005A6684"/>
    <w:rsid w:val="005C544F"/>
    <w:rsid w:val="005E32B1"/>
    <w:rsid w:val="00617B4C"/>
    <w:rsid w:val="006350AF"/>
    <w:rsid w:val="00637941"/>
    <w:rsid w:val="00644578"/>
    <w:rsid w:val="00660570"/>
    <w:rsid w:val="006776B7"/>
    <w:rsid w:val="00687AB4"/>
    <w:rsid w:val="00692465"/>
    <w:rsid w:val="006A2D78"/>
    <w:rsid w:val="006F2299"/>
    <w:rsid w:val="006F60BA"/>
    <w:rsid w:val="0070729A"/>
    <w:rsid w:val="00707806"/>
    <w:rsid w:val="00762082"/>
    <w:rsid w:val="007A08F2"/>
    <w:rsid w:val="007D35A5"/>
    <w:rsid w:val="007E254A"/>
    <w:rsid w:val="007F5CCF"/>
    <w:rsid w:val="007F6E03"/>
    <w:rsid w:val="00804789"/>
    <w:rsid w:val="00823901"/>
    <w:rsid w:val="00833852"/>
    <w:rsid w:val="00842022"/>
    <w:rsid w:val="0084482A"/>
    <w:rsid w:val="008500D8"/>
    <w:rsid w:val="00867C70"/>
    <w:rsid w:val="00893B61"/>
    <w:rsid w:val="008973A1"/>
    <w:rsid w:val="008C39A7"/>
    <w:rsid w:val="008F673B"/>
    <w:rsid w:val="0090597D"/>
    <w:rsid w:val="00926915"/>
    <w:rsid w:val="009617C7"/>
    <w:rsid w:val="009A4E40"/>
    <w:rsid w:val="009C7E50"/>
    <w:rsid w:val="009C7FDC"/>
    <w:rsid w:val="00A05986"/>
    <w:rsid w:val="00A077AC"/>
    <w:rsid w:val="00A22027"/>
    <w:rsid w:val="00A43D5C"/>
    <w:rsid w:val="00A84423"/>
    <w:rsid w:val="00AE2348"/>
    <w:rsid w:val="00AF3F8D"/>
    <w:rsid w:val="00B108D0"/>
    <w:rsid w:val="00B443AB"/>
    <w:rsid w:val="00B945A9"/>
    <w:rsid w:val="00BB74EE"/>
    <w:rsid w:val="00BB7C6F"/>
    <w:rsid w:val="00BE64FB"/>
    <w:rsid w:val="00C0372E"/>
    <w:rsid w:val="00C20A37"/>
    <w:rsid w:val="00C509F6"/>
    <w:rsid w:val="00C546F0"/>
    <w:rsid w:val="00C6747D"/>
    <w:rsid w:val="00CB44FF"/>
    <w:rsid w:val="00CD4E15"/>
    <w:rsid w:val="00CD6941"/>
    <w:rsid w:val="00CF025D"/>
    <w:rsid w:val="00CF107C"/>
    <w:rsid w:val="00D0484F"/>
    <w:rsid w:val="00D0505E"/>
    <w:rsid w:val="00D0580B"/>
    <w:rsid w:val="00D60547"/>
    <w:rsid w:val="00D8473E"/>
    <w:rsid w:val="00D9222D"/>
    <w:rsid w:val="00DB0DEC"/>
    <w:rsid w:val="00DB5536"/>
    <w:rsid w:val="00DC68AC"/>
    <w:rsid w:val="00DE118A"/>
    <w:rsid w:val="00DF1F78"/>
    <w:rsid w:val="00E325F1"/>
    <w:rsid w:val="00E96814"/>
    <w:rsid w:val="00EA372C"/>
    <w:rsid w:val="00EB11B4"/>
    <w:rsid w:val="00EF6A7D"/>
    <w:rsid w:val="00F02663"/>
    <w:rsid w:val="00F16DDD"/>
    <w:rsid w:val="00F32C9A"/>
    <w:rsid w:val="00F73563"/>
    <w:rsid w:val="00F75C90"/>
    <w:rsid w:val="00F8534A"/>
    <w:rsid w:val="00F870AE"/>
    <w:rsid w:val="00F933AE"/>
    <w:rsid w:val="00FC7BB4"/>
    <w:rsid w:val="00FE05BB"/>
    <w:rsid w:val="00FE20FD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3E"/>
  </w:style>
  <w:style w:type="paragraph" w:styleId="2">
    <w:name w:val="heading 2"/>
    <w:basedOn w:val="a"/>
    <w:link w:val="20"/>
    <w:uiPriority w:val="9"/>
    <w:qFormat/>
    <w:rsid w:val="00EA3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743"/>
    <w:rPr>
      <w:b/>
      <w:bCs/>
    </w:rPr>
  </w:style>
  <w:style w:type="paragraph" w:styleId="a5">
    <w:name w:val="header"/>
    <w:basedOn w:val="a"/>
    <w:link w:val="a6"/>
    <w:uiPriority w:val="99"/>
    <w:unhideWhenUsed/>
    <w:rsid w:val="009A4E4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A4E40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9A4E40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9A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4E40"/>
  </w:style>
  <w:style w:type="paragraph" w:styleId="aa">
    <w:name w:val="No Spacing"/>
    <w:uiPriority w:val="1"/>
    <w:qFormat/>
    <w:rsid w:val="00247C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b">
    <w:name w:val="Table Grid"/>
    <w:basedOn w:val="a1"/>
    <w:uiPriority w:val="59"/>
    <w:rsid w:val="00CD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39A7"/>
  </w:style>
  <w:style w:type="character" w:customStyle="1" w:styleId="20">
    <w:name w:val="Заголовок 2 Знак"/>
    <w:basedOn w:val="a0"/>
    <w:link w:val="2"/>
    <w:uiPriority w:val="9"/>
    <w:rsid w:val="00EA3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0"/>
    <w:uiPriority w:val="99"/>
    <w:semiHidden/>
    <w:unhideWhenUsed/>
    <w:rsid w:val="00DB0D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s.a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56</cp:revision>
  <cp:lastPrinted>2015-04-23T04:53:00Z</cp:lastPrinted>
  <dcterms:created xsi:type="dcterms:W3CDTF">2015-04-08T17:31:00Z</dcterms:created>
  <dcterms:modified xsi:type="dcterms:W3CDTF">2015-04-23T04:53:00Z</dcterms:modified>
</cp:coreProperties>
</file>